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BE304" w14:textId="77777777" w:rsidR="00304702" w:rsidRDefault="00304702" w:rsidP="00304702">
      <w:pPr>
        <w:jc w:val="center"/>
        <w:rPr>
          <w:rFonts w:ascii="Verdana" w:hAnsi="Verdana"/>
          <w:b/>
          <w:bCs/>
          <w:sz w:val="96"/>
          <w:szCs w:val="96"/>
        </w:rPr>
      </w:pPr>
    </w:p>
    <w:p w14:paraId="46A5A703" w14:textId="6F7318D0" w:rsidR="00FC6F58" w:rsidRPr="00304702" w:rsidRDefault="00304702" w:rsidP="00304702">
      <w:pPr>
        <w:jc w:val="center"/>
        <w:rPr>
          <w:rFonts w:ascii="Verdana" w:hAnsi="Verdana"/>
          <w:b/>
          <w:bCs/>
          <w:sz w:val="96"/>
          <w:szCs w:val="96"/>
        </w:rPr>
      </w:pPr>
      <w:r w:rsidRPr="00304702">
        <w:rPr>
          <w:rFonts w:ascii="Verdana" w:hAnsi="Verdana"/>
          <w:b/>
          <w:bCs/>
          <w:sz w:val="96"/>
          <w:szCs w:val="96"/>
        </w:rPr>
        <w:t>SCHEDULES WILL BE AVAILABLE ON NOVEMBER 2</w:t>
      </w:r>
      <w:r>
        <w:rPr>
          <w:rFonts w:ascii="Verdana" w:hAnsi="Verdana"/>
          <w:b/>
          <w:bCs/>
          <w:sz w:val="96"/>
          <w:szCs w:val="96"/>
        </w:rPr>
        <w:t>6, 2025</w:t>
      </w:r>
    </w:p>
    <w:sectPr w:rsidR="00FC6F58" w:rsidRPr="00304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02"/>
    <w:rsid w:val="00304702"/>
    <w:rsid w:val="005E7554"/>
    <w:rsid w:val="0064047A"/>
    <w:rsid w:val="00FB4F49"/>
    <w:rsid w:val="00FC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B8749"/>
  <w15:chartTrackingRefBased/>
  <w15:docId w15:val="{A1ABE00A-C5AC-4D8B-B797-AADDEDCF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4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7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7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7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7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7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7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7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4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7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4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4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4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47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7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7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47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7B66A-6820-4D13-8C7F-7F7CC04C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Seibert</dc:creator>
  <cp:keywords/>
  <dc:description/>
  <cp:lastModifiedBy>Don Seibert</cp:lastModifiedBy>
  <cp:revision>1</cp:revision>
  <dcterms:created xsi:type="dcterms:W3CDTF">2025-08-21T18:53:00Z</dcterms:created>
  <dcterms:modified xsi:type="dcterms:W3CDTF">2025-08-21T18:54:00Z</dcterms:modified>
</cp:coreProperties>
</file>